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66" w:rsidRDefault="00686781">
      <w:pPr>
        <w:tabs>
          <w:tab w:val="center" w:pos="2285"/>
          <w:tab w:val="center" w:pos="5697"/>
        </w:tabs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УТВЕРЖДАЮ </w:t>
      </w:r>
    </w:p>
    <w:p w:rsidR="00654466" w:rsidRDefault="00686781">
      <w:pPr>
        <w:spacing w:after="69" w:line="259" w:lineRule="auto"/>
        <w:ind w:left="4752" w:firstLine="0"/>
        <w:jc w:val="center"/>
      </w:pPr>
      <w:r>
        <w:t xml:space="preserve"> </w:t>
      </w:r>
    </w:p>
    <w:p w:rsidR="00654466" w:rsidRDefault="00686781">
      <w:pPr>
        <w:tabs>
          <w:tab w:val="center" w:pos="5030"/>
          <w:tab w:val="center" w:pos="6374"/>
          <w:tab w:val="center" w:pos="7791"/>
          <w:tab w:val="right" w:pos="10210"/>
        </w:tabs>
        <w:spacing w:after="7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И.о</w:t>
      </w:r>
      <w:proofErr w:type="spellEnd"/>
      <w:r>
        <w:t xml:space="preserve">. </w:t>
      </w:r>
      <w:r>
        <w:tab/>
        <w:t xml:space="preserve">начальника </w:t>
      </w:r>
      <w:r>
        <w:tab/>
        <w:t xml:space="preserve">МКУ </w:t>
      </w:r>
      <w:r>
        <w:tab/>
        <w:t xml:space="preserve">«Управление </w:t>
      </w:r>
    </w:p>
    <w:p w:rsidR="00654466" w:rsidRDefault="00686781">
      <w:pPr>
        <w:spacing w:after="78" w:line="259" w:lineRule="auto"/>
        <w:ind w:left="10" w:right="936"/>
        <w:jc w:val="right"/>
      </w:pPr>
      <w:r>
        <w:t xml:space="preserve">культуры Исполнительного комитета </w:t>
      </w:r>
    </w:p>
    <w:p w:rsidR="00654466" w:rsidRDefault="00686781">
      <w:pPr>
        <w:spacing w:after="48" w:line="259" w:lineRule="auto"/>
        <w:ind w:left="2547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3418522</wp:posOffset>
                </wp:positionH>
                <wp:positionV relativeFrom="paragraph">
                  <wp:posOffset>-317174</wp:posOffset>
                </wp:positionV>
                <wp:extent cx="2352040" cy="1531621"/>
                <wp:effectExtent l="0" t="0" r="0" b="0"/>
                <wp:wrapNone/>
                <wp:docPr id="6287" name="Group 6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040" cy="1531621"/>
                          <a:chOff x="0" y="0"/>
                          <a:chExt cx="2352040" cy="153162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244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66140" y="10160"/>
                            <a:ext cx="1485900" cy="1521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87" style="width:185.2pt;height:120.6pt;position:absolute;z-index:-2147483648;mso-position-horizontal-relative:text;mso-position-horizontal:absolute;margin-left:269.175pt;mso-position-vertical-relative:text;margin-top:-24.9744pt;" coordsize="23520,15316">
                <v:shape id="Picture 7" style="position:absolute;width:13081;height:12446;left:0;top:0;" filled="f">
                  <v:imagedata r:id="rId9"/>
                </v:shape>
                <v:shape id="Picture 9" style="position:absolute;width:14859;height:15214;left:8661;top:101;" filled="f">
                  <v:imagedata r:id="rId10"/>
                </v:shape>
              </v:group>
            </w:pict>
          </mc:Fallback>
        </mc:AlternateContent>
      </w:r>
      <w:r>
        <w:t xml:space="preserve">Менделеевского муниципального </w:t>
      </w:r>
      <w:proofErr w:type="gramStart"/>
      <w:r>
        <w:t>района»  _</w:t>
      </w:r>
      <w:proofErr w:type="gramEnd"/>
      <w:r>
        <w:t>_______________________</w:t>
      </w:r>
      <w:proofErr w:type="spellStart"/>
      <w:r>
        <w:t>Строкина</w:t>
      </w:r>
      <w:proofErr w:type="spellEnd"/>
      <w:r>
        <w:t xml:space="preserve"> Л.А. </w:t>
      </w:r>
    </w:p>
    <w:p w:rsidR="00654466" w:rsidRDefault="00686781">
      <w:pPr>
        <w:ind w:left="4800"/>
      </w:pPr>
      <w:r>
        <w:t>«__</w:t>
      </w:r>
      <w:r>
        <w:rPr>
          <w:u w:val="single" w:color="000000"/>
        </w:rPr>
        <w:t>17</w:t>
      </w:r>
      <w:r>
        <w:t>_</w:t>
      </w:r>
      <w:proofErr w:type="gramStart"/>
      <w:r>
        <w:t>_»_</w:t>
      </w:r>
      <w:proofErr w:type="gramEnd"/>
      <w:r>
        <w:t>__</w:t>
      </w:r>
      <w:r>
        <w:rPr>
          <w:u w:val="single" w:color="000000"/>
        </w:rPr>
        <w:t>октября</w:t>
      </w:r>
      <w:r>
        <w:t xml:space="preserve">_____2024 г. </w:t>
      </w:r>
    </w:p>
    <w:p w:rsidR="00654466" w:rsidRDefault="00686781">
      <w:pPr>
        <w:spacing w:after="0" w:line="259" w:lineRule="auto"/>
        <w:ind w:left="775" w:firstLine="0"/>
        <w:jc w:val="center"/>
      </w:pPr>
      <w:r>
        <w:rPr>
          <w:b/>
        </w:rPr>
        <w:t xml:space="preserve"> </w:t>
      </w:r>
    </w:p>
    <w:p w:rsidR="00654466" w:rsidRDefault="00686781">
      <w:pPr>
        <w:spacing w:after="0" w:line="259" w:lineRule="auto"/>
        <w:ind w:left="775" w:firstLine="0"/>
        <w:jc w:val="center"/>
      </w:pPr>
      <w:r>
        <w:rPr>
          <w:b/>
        </w:rPr>
        <w:t xml:space="preserve"> </w:t>
      </w:r>
    </w:p>
    <w:p w:rsidR="00654466" w:rsidRDefault="00686781">
      <w:pPr>
        <w:spacing w:after="31" w:line="259" w:lineRule="auto"/>
        <w:ind w:left="775" w:firstLine="0"/>
        <w:jc w:val="center"/>
      </w:pPr>
      <w:r>
        <w:rPr>
          <w:b/>
        </w:rPr>
        <w:t xml:space="preserve"> </w:t>
      </w:r>
    </w:p>
    <w:p w:rsidR="00654466" w:rsidRDefault="00686781">
      <w:pPr>
        <w:spacing w:after="28" w:line="259" w:lineRule="auto"/>
        <w:ind w:left="996" w:right="292"/>
        <w:jc w:val="center"/>
      </w:pPr>
      <w:r>
        <w:rPr>
          <w:b/>
        </w:rPr>
        <w:t xml:space="preserve">ПОЛОЖЕНИЕ </w:t>
      </w:r>
    </w:p>
    <w:p w:rsidR="00654466" w:rsidRDefault="00686781">
      <w:pPr>
        <w:spacing w:after="28" w:line="259" w:lineRule="auto"/>
        <w:ind w:left="996" w:right="843"/>
        <w:jc w:val="center"/>
      </w:pPr>
      <w:r>
        <w:rPr>
          <w:b/>
        </w:rPr>
        <w:t>о проведении Межрегионального онлайн-</w:t>
      </w:r>
      <w:proofErr w:type="gramStart"/>
      <w:r>
        <w:rPr>
          <w:b/>
        </w:rPr>
        <w:t xml:space="preserve">фестиваля  </w:t>
      </w:r>
      <w:proofErr w:type="spellStart"/>
      <w:r>
        <w:rPr>
          <w:b/>
        </w:rPr>
        <w:t>кряшенской</w:t>
      </w:r>
      <w:proofErr w:type="spellEnd"/>
      <w:proofErr w:type="gramEnd"/>
      <w:r>
        <w:rPr>
          <w:b/>
        </w:rPr>
        <w:t xml:space="preserve"> культуры «</w:t>
      </w:r>
      <w:proofErr w:type="spellStart"/>
      <w:r>
        <w:rPr>
          <w:b/>
        </w:rPr>
        <w:t>Җәмле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Җураш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буйларында</w:t>
      </w:r>
      <w:proofErr w:type="spellEnd"/>
      <w:r>
        <w:rPr>
          <w:b/>
        </w:rPr>
        <w:t xml:space="preserve">» </w:t>
      </w:r>
    </w:p>
    <w:p w:rsidR="00654466" w:rsidRDefault="00686781">
      <w:pPr>
        <w:spacing w:after="14" w:line="259" w:lineRule="auto"/>
        <w:ind w:left="63" w:firstLine="0"/>
        <w:jc w:val="center"/>
      </w:pPr>
      <w:r>
        <w:rPr>
          <w:b/>
        </w:rPr>
        <w:t xml:space="preserve"> </w:t>
      </w:r>
    </w:p>
    <w:p w:rsidR="00654466" w:rsidRDefault="00686781">
      <w:pPr>
        <w:spacing w:after="0" w:line="259" w:lineRule="auto"/>
        <w:ind w:left="2547" w:right="1841"/>
        <w:jc w:val="center"/>
      </w:pPr>
      <w:r>
        <w:t xml:space="preserve">1. Общие положения </w:t>
      </w:r>
    </w:p>
    <w:p w:rsidR="00654466" w:rsidRDefault="00686781">
      <w:pPr>
        <w:spacing w:after="0" w:line="259" w:lineRule="auto"/>
        <w:ind w:left="708" w:firstLine="0"/>
        <w:jc w:val="left"/>
      </w:pPr>
      <w:r>
        <w:t xml:space="preserve"> </w:t>
      </w:r>
    </w:p>
    <w:p w:rsidR="00654466" w:rsidRDefault="00686781">
      <w:pPr>
        <w:ind w:left="-15" w:firstLine="708"/>
      </w:pPr>
      <w:r>
        <w:t xml:space="preserve">Настоящее Положение определяет порядок организации и проведения Межрегионального онлайн-фестиваля </w:t>
      </w:r>
      <w:proofErr w:type="spellStart"/>
      <w:r>
        <w:t>кряшенской</w:t>
      </w:r>
      <w:proofErr w:type="spellEnd"/>
      <w:r>
        <w:t xml:space="preserve"> культуры «</w:t>
      </w:r>
      <w:proofErr w:type="spellStart"/>
      <w:r>
        <w:t>Җәмле</w:t>
      </w:r>
      <w:proofErr w:type="spellEnd"/>
      <w:r>
        <w:t xml:space="preserve"> </w:t>
      </w:r>
      <w:proofErr w:type="spellStart"/>
      <w:r>
        <w:t>Җураш</w:t>
      </w:r>
      <w:proofErr w:type="spellEnd"/>
      <w:r>
        <w:t xml:space="preserve"> </w:t>
      </w:r>
      <w:proofErr w:type="spellStart"/>
      <w:r>
        <w:t>буйларында</w:t>
      </w:r>
      <w:proofErr w:type="spellEnd"/>
      <w:r>
        <w:t xml:space="preserve">» (далее – онлайн-фестиваль). </w:t>
      </w:r>
      <w:r>
        <w:rPr>
          <w:b/>
        </w:rPr>
        <w:t xml:space="preserve"> </w:t>
      </w:r>
    </w:p>
    <w:p w:rsidR="00654466" w:rsidRDefault="00686781">
      <w:pPr>
        <w:ind w:left="-15" w:firstLine="708"/>
      </w:pPr>
      <w:r>
        <w:t>Он</w:t>
      </w:r>
      <w:r>
        <w:t>лайн-фестиваль проводится в рамках реализации государственной программы «Сохранение национальной идентичности татарского народа», утвержденной постановлением Кабинета Министров Республики Татарстан от 25.08.2020 № 730 «Об утверждении государственной програ</w:t>
      </w:r>
      <w:r>
        <w:t>ммы Республики Татарстан «Сохранение национальной идентичности татарского народа».</w:t>
      </w:r>
      <w:r>
        <w:rPr>
          <w:b/>
        </w:rPr>
        <w:t xml:space="preserve"> </w:t>
      </w:r>
    </w:p>
    <w:p w:rsidR="00654466" w:rsidRDefault="00686781">
      <w:pPr>
        <w:ind w:left="-15" w:firstLine="708"/>
      </w:pPr>
      <w:r>
        <w:t>Учредитель онлайн-Фестиваля – Управление культуры Исполнительного комитета Менделеевского муниципального района (далее – Управление).</w:t>
      </w:r>
      <w:r>
        <w:rPr>
          <w:b/>
        </w:rPr>
        <w:t xml:space="preserve"> </w:t>
      </w:r>
    </w:p>
    <w:p w:rsidR="00654466" w:rsidRDefault="00686781">
      <w:pPr>
        <w:ind w:left="-15" w:firstLine="708"/>
      </w:pPr>
      <w:r>
        <w:t xml:space="preserve">Организаторы онлайн-фестиваля (далее </w:t>
      </w:r>
      <w:r>
        <w:t xml:space="preserve">– Организаторы) – Централизованная клубная система, Дом дружбы народов, Общество </w:t>
      </w:r>
      <w:proofErr w:type="spellStart"/>
      <w:r>
        <w:t>кряшен</w:t>
      </w:r>
      <w:proofErr w:type="spellEnd"/>
      <w:r>
        <w:t xml:space="preserve"> Менделеевского муниципального района.</w:t>
      </w:r>
      <w:r>
        <w:rPr>
          <w:b/>
        </w:rPr>
        <w:t xml:space="preserve"> </w:t>
      </w:r>
    </w:p>
    <w:p w:rsidR="00654466" w:rsidRDefault="00686781">
      <w:pPr>
        <w:spacing w:line="259" w:lineRule="auto"/>
        <w:ind w:left="708" w:firstLine="0"/>
        <w:jc w:val="left"/>
      </w:pPr>
      <w:r>
        <w:rPr>
          <w:sz w:val="29"/>
        </w:rPr>
        <w:t xml:space="preserve"> </w:t>
      </w:r>
    </w:p>
    <w:p w:rsidR="00654466" w:rsidRDefault="00686781">
      <w:pPr>
        <w:spacing w:after="0" w:line="259" w:lineRule="auto"/>
        <w:ind w:left="2547" w:right="1842"/>
        <w:jc w:val="center"/>
      </w:pPr>
      <w:r>
        <w:t xml:space="preserve">2.Цели и задачи Фестиваля </w:t>
      </w:r>
    </w:p>
    <w:p w:rsidR="00654466" w:rsidRDefault="00686781">
      <w:pPr>
        <w:spacing w:after="14" w:line="259" w:lineRule="auto"/>
        <w:ind w:left="708" w:firstLine="0"/>
        <w:jc w:val="left"/>
      </w:pPr>
      <w:r>
        <w:rPr>
          <w:b/>
        </w:rPr>
        <w:t xml:space="preserve"> </w:t>
      </w:r>
    </w:p>
    <w:p w:rsidR="00654466" w:rsidRDefault="00686781">
      <w:pPr>
        <w:spacing w:after="40"/>
        <w:ind w:left="718"/>
      </w:pPr>
      <w:r>
        <w:t xml:space="preserve">2.1. Цель онлайн-фестиваля: </w:t>
      </w:r>
    </w:p>
    <w:p w:rsidR="00654466" w:rsidRDefault="00686781">
      <w:pPr>
        <w:numPr>
          <w:ilvl w:val="0"/>
          <w:numId w:val="1"/>
        </w:numPr>
        <w:ind w:firstLine="708"/>
      </w:pPr>
      <w:r>
        <w:t xml:space="preserve">сохранение, </w:t>
      </w:r>
      <w:r>
        <w:tab/>
        <w:t xml:space="preserve">возрождение </w:t>
      </w:r>
      <w:r>
        <w:tab/>
        <w:t xml:space="preserve">и </w:t>
      </w:r>
      <w:r>
        <w:tab/>
        <w:t xml:space="preserve">популяризация </w:t>
      </w:r>
      <w:r>
        <w:tab/>
        <w:t xml:space="preserve">аутентичных </w:t>
      </w:r>
      <w:r>
        <w:tab/>
        <w:t xml:space="preserve">форм </w:t>
      </w:r>
    </w:p>
    <w:p w:rsidR="00654466" w:rsidRDefault="00686781">
      <w:pPr>
        <w:spacing w:after="36"/>
        <w:ind w:left="-5"/>
      </w:pPr>
      <w:proofErr w:type="spellStart"/>
      <w:r>
        <w:t>кряшенских</w:t>
      </w:r>
      <w:proofErr w:type="spellEnd"/>
      <w:r>
        <w:t xml:space="preserve"> народных традиций;  </w:t>
      </w:r>
    </w:p>
    <w:p w:rsidR="00654466" w:rsidRDefault="00686781">
      <w:pPr>
        <w:numPr>
          <w:ilvl w:val="0"/>
          <w:numId w:val="1"/>
        </w:numPr>
        <w:spacing w:after="35"/>
        <w:ind w:firstLine="708"/>
      </w:pPr>
      <w:r>
        <w:t xml:space="preserve">ознакомление с богатством и разнообразием народной культуры различных этнических и </w:t>
      </w:r>
      <w:proofErr w:type="spellStart"/>
      <w:r>
        <w:t>этнотерриториальных</w:t>
      </w:r>
      <w:proofErr w:type="spellEnd"/>
      <w:r>
        <w:t xml:space="preserve"> групп </w:t>
      </w:r>
      <w:proofErr w:type="spellStart"/>
      <w:r>
        <w:t>кряшен</w:t>
      </w:r>
      <w:proofErr w:type="spellEnd"/>
      <w:r>
        <w:t xml:space="preserve">; </w:t>
      </w:r>
    </w:p>
    <w:p w:rsidR="00654466" w:rsidRDefault="00686781">
      <w:pPr>
        <w:numPr>
          <w:ilvl w:val="0"/>
          <w:numId w:val="1"/>
        </w:numPr>
        <w:spacing w:after="34"/>
        <w:ind w:firstLine="708"/>
      </w:pPr>
      <w:r>
        <w:t xml:space="preserve">приобщение детей и молодежи к национальным культурным ценностям, воспитание средствами фольклора. </w:t>
      </w:r>
    </w:p>
    <w:p w:rsidR="00654466" w:rsidRDefault="00686781">
      <w:pPr>
        <w:ind w:left="718"/>
      </w:pPr>
      <w:r>
        <w:lastRenderedPageBreak/>
        <w:t>2.2. За</w:t>
      </w:r>
      <w:r>
        <w:t xml:space="preserve">дачи онлайн-фестиваля: </w:t>
      </w:r>
    </w:p>
    <w:p w:rsidR="00654466" w:rsidRDefault="00686781">
      <w:pPr>
        <w:ind w:left="718"/>
      </w:pPr>
      <w:r>
        <w:t xml:space="preserve">выявление и поддержка носителей традиционной культуры, талантливых </w:t>
      </w:r>
    </w:p>
    <w:p w:rsidR="00654466" w:rsidRDefault="00686781">
      <w:pPr>
        <w:ind w:left="693" w:hanging="708"/>
      </w:pPr>
      <w:r>
        <w:t xml:space="preserve">коллективов и исполнителей; повышение уровня мастерства творческих коллективов и отдельных </w:t>
      </w:r>
    </w:p>
    <w:p w:rsidR="00654466" w:rsidRDefault="00686781">
      <w:pPr>
        <w:spacing w:after="29" w:line="278" w:lineRule="auto"/>
        <w:ind w:left="708" w:right="1356" w:hanging="708"/>
        <w:jc w:val="left"/>
      </w:pPr>
      <w:r>
        <w:t>исполнителей; совершенствование методики работы с фольклорными ансамблям</w:t>
      </w:r>
      <w:r>
        <w:t xml:space="preserve">и; создание благоприятных условий для реализации творческого взаимообмена </w:t>
      </w:r>
    </w:p>
    <w:p w:rsidR="00654466" w:rsidRDefault="00686781">
      <w:pPr>
        <w:ind w:left="-5"/>
      </w:pPr>
      <w:r>
        <w:t>участников; интеграция деятельности исследовательских и образовательных учреждений, учреждений по работе с населением по месту жительства, частных лиц и общественных организаций в с</w:t>
      </w:r>
      <w:r>
        <w:t xml:space="preserve">фере изучения, каталогизации и популяризации национальной культуры </w:t>
      </w:r>
      <w:proofErr w:type="spellStart"/>
      <w:r>
        <w:t>кряшен</w:t>
      </w:r>
      <w:proofErr w:type="spellEnd"/>
      <w:r>
        <w:t xml:space="preserve">. </w:t>
      </w:r>
    </w:p>
    <w:p w:rsidR="00654466" w:rsidRDefault="00686781">
      <w:pPr>
        <w:spacing w:after="27" w:line="259" w:lineRule="auto"/>
        <w:ind w:left="708" w:firstLine="0"/>
        <w:jc w:val="left"/>
      </w:pPr>
      <w:r>
        <w:t xml:space="preserve"> </w:t>
      </w:r>
    </w:p>
    <w:p w:rsidR="00654466" w:rsidRDefault="00686781">
      <w:pPr>
        <w:spacing w:after="0" w:line="259" w:lineRule="auto"/>
        <w:ind w:left="2547" w:right="1836"/>
        <w:jc w:val="center"/>
      </w:pPr>
      <w:r>
        <w:t xml:space="preserve">3.Условия участия в онлайн-фестивале </w:t>
      </w:r>
    </w:p>
    <w:p w:rsidR="00654466" w:rsidRDefault="00686781">
      <w:pPr>
        <w:spacing w:after="27" w:line="259" w:lineRule="auto"/>
        <w:ind w:left="708" w:firstLine="0"/>
        <w:jc w:val="left"/>
      </w:pPr>
      <w:r>
        <w:t xml:space="preserve"> </w:t>
      </w:r>
    </w:p>
    <w:p w:rsidR="00654466" w:rsidRDefault="00686781">
      <w:pPr>
        <w:spacing w:after="36"/>
        <w:ind w:left="718"/>
      </w:pPr>
      <w:r>
        <w:t xml:space="preserve">3.2. Участниками онлайн-фестиваля (далее – Участники) могут быть:  </w:t>
      </w:r>
    </w:p>
    <w:p w:rsidR="00654466" w:rsidRDefault="00686781">
      <w:pPr>
        <w:numPr>
          <w:ilvl w:val="0"/>
          <w:numId w:val="2"/>
        </w:numPr>
        <w:spacing w:after="40"/>
        <w:ind w:firstLine="708"/>
      </w:pPr>
      <w:r>
        <w:t>любительские фольклорные коллективы и солисты аутентичного направления, действующие в подведомственных Министерству культуры РТ учреждениях культуры либо культурно-досуговых учреждениях муниципальных образований Республики Татарстан, иных организаций культ</w:t>
      </w:r>
      <w:r>
        <w:t xml:space="preserve">уры вне зависимости от формы собственности; </w:t>
      </w:r>
    </w:p>
    <w:p w:rsidR="00654466" w:rsidRDefault="00686781">
      <w:pPr>
        <w:numPr>
          <w:ilvl w:val="0"/>
          <w:numId w:val="2"/>
        </w:numPr>
        <w:ind w:firstLine="708"/>
      </w:pPr>
      <w:r>
        <w:t xml:space="preserve">любительские фольклорные коллективы и солисты аутентичного направления, учреждений культуры </w:t>
      </w:r>
      <w:proofErr w:type="spellStart"/>
      <w:r>
        <w:t>кряшенских</w:t>
      </w:r>
      <w:proofErr w:type="spellEnd"/>
      <w:r>
        <w:t xml:space="preserve"> национально-культурных центров, других ведомств субъектов Российской Федерации. </w:t>
      </w:r>
    </w:p>
    <w:p w:rsidR="00654466" w:rsidRDefault="00686781">
      <w:pPr>
        <w:numPr>
          <w:ilvl w:val="1"/>
          <w:numId w:val="4"/>
        </w:numPr>
        <w:ind w:firstLine="708"/>
      </w:pPr>
      <w:r>
        <w:t>Возраст участников – от 7 л</w:t>
      </w:r>
      <w:r>
        <w:t xml:space="preserve">ет и старше.  </w:t>
      </w:r>
    </w:p>
    <w:p w:rsidR="00654466" w:rsidRDefault="00686781">
      <w:pPr>
        <w:numPr>
          <w:ilvl w:val="1"/>
          <w:numId w:val="4"/>
        </w:numPr>
        <w:ind w:firstLine="708"/>
      </w:pPr>
      <w:r>
        <w:t xml:space="preserve">Участники определяются в соответствии с поступившими </w:t>
      </w:r>
      <w:proofErr w:type="spellStart"/>
      <w:r>
        <w:t>анкетамизаявками</w:t>
      </w:r>
      <w:proofErr w:type="spellEnd"/>
      <w:r>
        <w:t xml:space="preserve"> на участие в онлайн-фестивале, заполненными по форме согласно приложению №1 к настоящему Положению (далее – анкета-заявка).  </w:t>
      </w:r>
    </w:p>
    <w:p w:rsidR="00654466" w:rsidRDefault="00686781">
      <w:pPr>
        <w:ind w:left="-15" w:firstLine="708"/>
      </w:pPr>
      <w:r>
        <w:t>3.4.1 Участники с 20 октября по 10 ноября 202</w:t>
      </w:r>
      <w:r>
        <w:t xml:space="preserve">4 года направляют ссылку на </w:t>
      </w:r>
      <w:proofErr w:type="spellStart"/>
      <w:r>
        <w:t>видеовыступление</w:t>
      </w:r>
      <w:proofErr w:type="spellEnd"/>
      <w:r>
        <w:t xml:space="preserve"> (Яндекс диск, облако </w:t>
      </w:r>
      <w:proofErr w:type="spellStart"/>
      <w:r>
        <w:t>Mail</w:t>
      </w:r>
      <w:proofErr w:type="spellEnd"/>
      <w:r>
        <w:t xml:space="preserve">) на электронную почту организаторов Фестиваля </w:t>
      </w:r>
      <w:r>
        <w:rPr>
          <w:color w:val="0000FF"/>
          <w:u w:val="single" w:color="0000FF"/>
        </w:rPr>
        <w:t>mend.cks@mail.ru</w:t>
      </w:r>
      <w:r>
        <w:rPr>
          <w:u w:val="single" w:color="0000FF"/>
        </w:rPr>
        <w:t xml:space="preserve"> </w:t>
      </w:r>
      <w:r>
        <w:t xml:space="preserve">(телефон для справок: 8 (85549) 2-07-32) следующие документы и материалы (далее - заявки): </w:t>
      </w:r>
    </w:p>
    <w:p w:rsidR="00654466" w:rsidRDefault="00686781">
      <w:pPr>
        <w:numPr>
          <w:ilvl w:val="0"/>
          <w:numId w:val="2"/>
        </w:numPr>
        <w:ind w:firstLine="708"/>
      </w:pPr>
      <w:r>
        <w:t xml:space="preserve">анкету-заявку с ссылкой на </w:t>
      </w:r>
      <w:proofErr w:type="spellStart"/>
      <w:r>
        <w:t>вид</w:t>
      </w:r>
      <w:r>
        <w:t>еовыступление</w:t>
      </w:r>
      <w:proofErr w:type="spellEnd"/>
      <w:r>
        <w:t xml:space="preserve"> (Яндекс диск, облако </w:t>
      </w:r>
      <w:proofErr w:type="spellStart"/>
      <w:r>
        <w:t>Mail</w:t>
      </w:r>
      <w:proofErr w:type="spellEnd"/>
      <w:r>
        <w:t xml:space="preserve">), видео должно быть в хорошем качестве, снято в горизонтальном режиме </w:t>
      </w:r>
    </w:p>
    <w:p w:rsidR="00654466" w:rsidRDefault="00686781">
      <w:pPr>
        <w:ind w:left="-5"/>
      </w:pPr>
      <w:r>
        <w:t xml:space="preserve">(Приложение №1).; </w:t>
      </w:r>
    </w:p>
    <w:p w:rsidR="00654466" w:rsidRDefault="00686781">
      <w:pPr>
        <w:numPr>
          <w:ilvl w:val="0"/>
          <w:numId w:val="2"/>
        </w:numPr>
        <w:ind w:firstLine="708"/>
      </w:pPr>
      <w:r>
        <w:t xml:space="preserve">программу выступления (Приложение №2). </w:t>
      </w:r>
    </w:p>
    <w:p w:rsidR="00654466" w:rsidRDefault="00686781">
      <w:pPr>
        <w:ind w:left="-15" w:firstLine="708"/>
      </w:pPr>
      <w:r>
        <w:t>3.4.2 Заявки, поступившие позднее срока, указанного в пункте 3.4.1 настоящего Положени</w:t>
      </w:r>
      <w:r>
        <w:t xml:space="preserve">я, к участию в Конкурсе не допускается.  </w:t>
      </w:r>
    </w:p>
    <w:p w:rsidR="00654466" w:rsidRDefault="00686781">
      <w:pPr>
        <w:spacing w:after="28" w:line="259" w:lineRule="auto"/>
        <w:ind w:left="708" w:firstLine="0"/>
        <w:jc w:val="left"/>
      </w:pPr>
      <w:r>
        <w:t xml:space="preserve"> </w:t>
      </w:r>
    </w:p>
    <w:p w:rsidR="00654466" w:rsidRDefault="00686781">
      <w:pPr>
        <w:spacing w:after="0" w:line="259" w:lineRule="auto"/>
        <w:ind w:left="2547" w:right="1840"/>
        <w:jc w:val="center"/>
      </w:pPr>
      <w:r>
        <w:t xml:space="preserve">4.Порядок деятельности Жюри </w:t>
      </w:r>
    </w:p>
    <w:p w:rsidR="00654466" w:rsidRDefault="00686781">
      <w:pPr>
        <w:spacing w:after="0" w:line="259" w:lineRule="auto"/>
        <w:ind w:left="708" w:firstLine="0"/>
        <w:jc w:val="left"/>
      </w:pPr>
      <w:r>
        <w:lastRenderedPageBreak/>
        <w:t xml:space="preserve"> </w:t>
      </w:r>
    </w:p>
    <w:p w:rsidR="00654466" w:rsidRDefault="00686781">
      <w:pPr>
        <w:numPr>
          <w:ilvl w:val="1"/>
          <w:numId w:val="3"/>
        </w:numPr>
        <w:ind w:firstLine="708"/>
      </w:pPr>
      <w:r>
        <w:t>Для экспертной оценки программ выступлений формируется жюри онлайн-фестиваля (далее – Жюри). Состав жюри утверждается приказом Управления, в составе председателя, секретаря и членов</w:t>
      </w:r>
      <w:r>
        <w:t xml:space="preserve"> Жюри. </w:t>
      </w:r>
    </w:p>
    <w:p w:rsidR="00654466" w:rsidRDefault="00686781">
      <w:pPr>
        <w:numPr>
          <w:ilvl w:val="1"/>
          <w:numId w:val="3"/>
        </w:numPr>
        <w:ind w:firstLine="708"/>
      </w:pPr>
      <w:r>
        <w:t xml:space="preserve">На жюри возлагаются следующие функции: </w:t>
      </w:r>
    </w:p>
    <w:p w:rsidR="00654466" w:rsidRDefault="00686781">
      <w:pPr>
        <w:numPr>
          <w:ilvl w:val="0"/>
          <w:numId w:val="2"/>
        </w:numPr>
        <w:ind w:firstLine="708"/>
      </w:pPr>
      <w:r>
        <w:t xml:space="preserve">осуществление оценки выступлений на основании поступивших Заявок, в соответствии с критериями, установленными в пункте 6.1. настоящего положения; </w:t>
      </w:r>
    </w:p>
    <w:p w:rsidR="00654466" w:rsidRDefault="00686781">
      <w:pPr>
        <w:numPr>
          <w:ilvl w:val="0"/>
          <w:numId w:val="2"/>
        </w:numPr>
        <w:ind w:firstLine="708"/>
      </w:pPr>
      <w:r>
        <w:t xml:space="preserve">определение победителей онлайн-фестиваля; </w:t>
      </w:r>
    </w:p>
    <w:p w:rsidR="00654466" w:rsidRDefault="00686781">
      <w:pPr>
        <w:numPr>
          <w:ilvl w:val="0"/>
          <w:numId w:val="2"/>
        </w:numPr>
        <w:ind w:firstLine="708"/>
      </w:pPr>
      <w:r>
        <w:t>присуждение специа</w:t>
      </w:r>
      <w:r>
        <w:t xml:space="preserve">льных дипломов победителям конкурсных программ Гран-при (одно место) и дипломами Лауреата I, II, III степени в каждой номинации. </w:t>
      </w:r>
    </w:p>
    <w:p w:rsidR="00654466" w:rsidRDefault="00686781">
      <w:pPr>
        <w:spacing w:after="25" w:line="259" w:lineRule="auto"/>
        <w:ind w:left="708" w:firstLine="0"/>
        <w:jc w:val="left"/>
      </w:pPr>
      <w:r>
        <w:t xml:space="preserve"> </w:t>
      </w:r>
    </w:p>
    <w:p w:rsidR="00654466" w:rsidRDefault="00686781">
      <w:pPr>
        <w:ind w:left="2071"/>
      </w:pPr>
      <w:r>
        <w:t xml:space="preserve">5.Организация и порядок проведения онлайн- фестиваля </w:t>
      </w:r>
    </w:p>
    <w:p w:rsidR="00654466" w:rsidRDefault="00686781">
      <w:pPr>
        <w:spacing w:after="28" w:line="259" w:lineRule="auto"/>
        <w:ind w:left="708" w:firstLine="0"/>
        <w:jc w:val="left"/>
      </w:pPr>
      <w:r>
        <w:t xml:space="preserve"> </w:t>
      </w:r>
    </w:p>
    <w:p w:rsidR="00654466" w:rsidRDefault="00686781">
      <w:pPr>
        <w:ind w:left="-15" w:firstLine="708"/>
      </w:pPr>
      <w:r>
        <w:t>Итоги Межрегионального онлайн фестиваль буду подведены 20 ноября 202</w:t>
      </w:r>
      <w:r>
        <w:t xml:space="preserve">4 года.  </w:t>
      </w:r>
    </w:p>
    <w:p w:rsidR="00654466" w:rsidRDefault="00686781">
      <w:pPr>
        <w:ind w:left="-15" w:firstLine="708"/>
      </w:pPr>
      <w:r>
        <w:t xml:space="preserve">В онлайн-конкурсе могут принять участие творческие коллективы, а также солисты без ограничений в возрасте. </w:t>
      </w:r>
    </w:p>
    <w:p w:rsidR="00654466" w:rsidRDefault="00686781">
      <w:pPr>
        <w:ind w:left="718"/>
      </w:pPr>
      <w:r>
        <w:t xml:space="preserve">Номинации: </w:t>
      </w:r>
    </w:p>
    <w:p w:rsidR="00654466" w:rsidRDefault="00686781">
      <w:pPr>
        <w:spacing w:after="0" w:line="278" w:lineRule="auto"/>
        <w:ind w:left="703" w:right="6072"/>
        <w:jc w:val="left"/>
      </w:pPr>
      <w:r>
        <w:t xml:space="preserve">– «Фольклорный ансамбль»; – «Народный танец»; – «Вокал» (солисты). </w:t>
      </w:r>
    </w:p>
    <w:p w:rsidR="00654466" w:rsidRDefault="00686781">
      <w:pPr>
        <w:ind w:left="-15" w:firstLine="708"/>
      </w:pPr>
      <w:r>
        <w:t>Для номинации «Фольклорный ансамбль» участники исполняют к</w:t>
      </w:r>
      <w:r>
        <w:t xml:space="preserve">онкурсные произведения с живым музыкальным сопровождением. </w:t>
      </w:r>
    </w:p>
    <w:p w:rsidR="00654466" w:rsidRDefault="00686781">
      <w:pPr>
        <w:ind w:left="718"/>
      </w:pPr>
      <w:r>
        <w:t xml:space="preserve">Не допускаются выступления вокалистов под фонограмму «плюс». </w:t>
      </w:r>
    </w:p>
    <w:p w:rsidR="00654466" w:rsidRDefault="00686781">
      <w:pPr>
        <w:spacing w:after="0" w:line="259" w:lineRule="auto"/>
        <w:ind w:left="708" w:firstLine="0"/>
        <w:jc w:val="left"/>
      </w:pPr>
      <w:r>
        <w:t xml:space="preserve"> </w:t>
      </w:r>
    </w:p>
    <w:p w:rsidR="00654466" w:rsidRDefault="00686781">
      <w:pPr>
        <w:spacing w:after="15" w:line="259" w:lineRule="auto"/>
        <w:ind w:left="708" w:firstLine="0"/>
        <w:jc w:val="left"/>
      </w:pPr>
      <w:r>
        <w:t xml:space="preserve"> </w:t>
      </w:r>
      <w:r>
        <w:rPr>
          <w:b/>
        </w:rPr>
        <w:t xml:space="preserve"> </w:t>
      </w:r>
    </w:p>
    <w:p w:rsidR="00654466" w:rsidRDefault="00686781">
      <w:r>
        <w:t xml:space="preserve">6. Права и обязанности Участников и Организаторов </w:t>
      </w:r>
    </w:p>
    <w:p w:rsidR="00654466" w:rsidRDefault="00686781">
      <w:pPr>
        <w:spacing w:after="24" w:line="259" w:lineRule="auto"/>
        <w:ind w:left="708" w:firstLine="0"/>
        <w:jc w:val="left"/>
      </w:pPr>
      <w:r>
        <w:t xml:space="preserve"> </w:t>
      </w:r>
    </w:p>
    <w:p w:rsidR="00654466" w:rsidRDefault="00686781">
      <w:pPr>
        <w:ind w:left="718"/>
      </w:pPr>
      <w:r>
        <w:t xml:space="preserve">6.1. Все Участники обязаны выполнять условия настоящего Положения. </w:t>
      </w:r>
    </w:p>
    <w:p w:rsidR="00654466" w:rsidRDefault="00686781">
      <w:pPr>
        <w:ind w:left="-15" w:firstLine="708"/>
      </w:pPr>
      <w:r>
        <w:t>6</w:t>
      </w:r>
      <w:r>
        <w:t xml:space="preserve">.2. Организаторы не несут ответственность за последствия, возникающие при: </w:t>
      </w:r>
    </w:p>
    <w:p w:rsidR="00654466" w:rsidRDefault="00686781">
      <w:pPr>
        <w:numPr>
          <w:ilvl w:val="0"/>
          <w:numId w:val="5"/>
        </w:numPr>
        <w:ind w:firstLine="708"/>
      </w:pPr>
      <w:r>
        <w:t xml:space="preserve">неверно </w:t>
      </w:r>
      <w:r>
        <w:tab/>
        <w:t xml:space="preserve">заявленных, </w:t>
      </w:r>
      <w:r>
        <w:tab/>
        <w:t xml:space="preserve">или </w:t>
      </w:r>
      <w:r>
        <w:tab/>
        <w:t xml:space="preserve">измененных </w:t>
      </w:r>
      <w:r>
        <w:tab/>
        <w:t xml:space="preserve">Участниками </w:t>
      </w:r>
      <w:r>
        <w:tab/>
        <w:t xml:space="preserve">сведений, </w:t>
      </w:r>
    </w:p>
    <w:p w:rsidR="00654466" w:rsidRDefault="00686781">
      <w:pPr>
        <w:ind w:left="-5"/>
      </w:pPr>
      <w:r>
        <w:t xml:space="preserve">представленных на онлайн-фестиваль;  </w:t>
      </w:r>
    </w:p>
    <w:p w:rsidR="00654466" w:rsidRDefault="00686781">
      <w:pPr>
        <w:numPr>
          <w:ilvl w:val="0"/>
          <w:numId w:val="5"/>
        </w:numPr>
        <w:ind w:firstLine="708"/>
      </w:pPr>
      <w:r>
        <w:t>невозможности осуществления связи с Участником по причине представления им недо</w:t>
      </w:r>
      <w:r>
        <w:t xml:space="preserve">стоверных либо неактуальных контактных данных. </w:t>
      </w:r>
    </w:p>
    <w:p w:rsidR="00654466" w:rsidRDefault="00686781">
      <w:pPr>
        <w:numPr>
          <w:ilvl w:val="1"/>
          <w:numId w:val="6"/>
        </w:numPr>
        <w:ind w:firstLine="708"/>
      </w:pPr>
      <w:r>
        <w:t xml:space="preserve">Участники онлайн-фестиваля имеют право получать информацию об условиях и порядке проведения онлайн-фестиваля. </w:t>
      </w:r>
    </w:p>
    <w:p w:rsidR="00654466" w:rsidRDefault="00686781">
      <w:pPr>
        <w:numPr>
          <w:ilvl w:val="1"/>
          <w:numId w:val="6"/>
        </w:numPr>
        <w:ind w:firstLine="708"/>
      </w:pPr>
      <w:r>
        <w:t xml:space="preserve">Участники онлайн-фестиваля обязаны: </w:t>
      </w:r>
    </w:p>
    <w:p w:rsidR="00654466" w:rsidRDefault="00686781">
      <w:pPr>
        <w:numPr>
          <w:ilvl w:val="0"/>
          <w:numId w:val="5"/>
        </w:numPr>
        <w:ind w:firstLine="708"/>
      </w:pPr>
      <w:r>
        <w:lastRenderedPageBreak/>
        <w:t xml:space="preserve">предварительно ознакомиться с настоящим Положением, изучить </w:t>
      </w:r>
      <w:r>
        <w:t xml:space="preserve">требования, предъявляемые к участию в онлайн-фестивале; </w:t>
      </w:r>
    </w:p>
    <w:p w:rsidR="00654466" w:rsidRDefault="00686781">
      <w:pPr>
        <w:numPr>
          <w:ilvl w:val="0"/>
          <w:numId w:val="5"/>
        </w:numPr>
        <w:ind w:firstLine="708"/>
      </w:pPr>
      <w:r>
        <w:t xml:space="preserve">своевременно направить заявку на участие в онлайн-фестивале, оформленные в соответствии с требованиями, установленными настоящим </w:t>
      </w:r>
    </w:p>
    <w:p w:rsidR="00654466" w:rsidRDefault="00686781">
      <w:pPr>
        <w:ind w:left="-5"/>
      </w:pPr>
      <w:r>
        <w:t xml:space="preserve">Положением; </w:t>
      </w:r>
    </w:p>
    <w:p w:rsidR="00654466" w:rsidRDefault="00686781">
      <w:pPr>
        <w:numPr>
          <w:ilvl w:val="0"/>
          <w:numId w:val="5"/>
        </w:numPr>
        <w:ind w:firstLine="708"/>
      </w:pPr>
      <w:r>
        <w:t>соблюдать требования, предусмотренные настоящим Положени</w:t>
      </w:r>
      <w:r>
        <w:t xml:space="preserve">ем.  </w:t>
      </w:r>
    </w:p>
    <w:p w:rsidR="00654466" w:rsidRDefault="00686781">
      <w:pPr>
        <w:numPr>
          <w:ilvl w:val="1"/>
          <w:numId w:val="7"/>
        </w:numPr>
        <w:ind w:firstLine="708"/>
      </w:pPr>
      <w:r>
        <w:t>Участник онлайн-фестиваля гарантирует, что направляемые им видеозаписи не нарушают имущественные и неимущественные права третьих лиц, не содержат информацию, порочащую четь, достоинство и деловую репутацию третьих лиц, а также не противоречат положен</w:t>
      </w:r>
      <w:r>
        <w:t xml:space="preserve">ием действующего законодательства Российской Федерации и Республики Татарстан и настоящему Положению. </w:t>
      </w:r>
    </w:p>
    <w:p w:rsidR="00654466" w:rsidRDefault="00686781">
      <w:pPr>
        <w:numPr>
          <w:ilvl w:val="1"/>
          <w:numId w:val="7"/>
        </w:numPr>
        <w:ind w:firstLine="708"/>
      </w:pPr>
      <w:r>
        <w:t>Регулирование авторских и иных смежных прав, связанных с проведением онлайн-</w:t>
      </w:r>
      <w:r>
        <w:t xml:space="preserve">фестиваля, осуществляется в соответствии с законодательством об авторских и иных смежных правах. </w:t>
      </w:r>
    </w:p>
    <w:p w:rsidR="00654466" w:rsidRDefault="00686781">
      <w:pPr>
        <w:numPr>
          <w:ilvl w:val="1"/>
          <w:numId w:val="7"/>
        </w:numPr>
        <w:ind w:firstLine="708"/>
      </w:pPr>
      <w:r>
        <w:t>Участие в онлайн-фестивале означает согласие Участника на последующее некоммерческое использование любых видео материалов Участника, которые могут использоват</w:t>
      </w:r>
      <w:r>
        <w:t xml:space="preserve">ься следующими способами: воспроизведение, распространение, доведения до всеобщего сведения, публичное исполнение, публичный показ, использование в рекламных и информационных материалах Организаторов Фестиваля. </w:t>
      </w:r>
    </w:p>
    <w:p w:rsidR="00654466" w:rsidRDefault="00686781">
      <w:pPr>
        <w:spacing w:after="26" w:line="259" w:lineRule="auto"/>
        <w:ind w:left="708" w:firstLine="0"/>
        <w:jc w:val="left"/>
      </w:pPr>
      <w:r>
        <w:t xml:space="preserve"> </w:t>
      </w:r>
    </w:p>
    <w:p w:rsidR="00654466" w:rsidRDefault="00686781">
      <w:pPr>
        <w:ind w:left="2619"/>
      </w:pPr>
      <w:r>
        <w:t>7. Награждение победителей онлайн-фестивал</w:t>
      </w:r>
      <w:r>
        <w:t xml:space="preserve">я </w:t>
      </w:r>
    </w:p>
    <w:p w:rsidR="00654466" w:rsidRDefault="00686781">
      <w:pPr>
        <w:spacing w:after="28" w:line="259" w:lineRule="auto"/>
        <w:ind w:left="708" w:firstLine="0"/>
        <w:jc w:val="left"/>
      </w:pPr>
      <w:r>
        <w:t xml:space="preserve"> </w:t>
      </w:r>
    </w:p>
    <w:p w:rsidR="00654466" w:rsidRDefault="00686781">
      <w:pPr>
        <w:ind w:left="718"/>
      </w:pPr>
      <w:r>
        <w:t xml:space="preserve">7.1. По итогам Участники онлайн-фестиваля награждаются дипломами </w:t>
      </w:r>
    </w:p>
    <w:p w:rsidR="00654466" w:rsidRDefault="00686781">
      <w:pPr>
        <w:ind w:left="-5"/>
      </w:pPr>
      <w:r>
        <w:t xml:space="preserve">Лауреата I, II, III степени в номинациях: </w:t>
      </w:r>
    </w:p>
    <w:p w:rsidR="00654466" w:rsidRDefault="00686781">
      <w:pPr>
        <w:spacing w:after="0" w:line="278" w:lineRule="auto"/>
        <w:ind w:left="703" w:right="6072"/>
        <w:jc w:val="left"/>
      </w:pPr>
      <w:r>
        <w:t xml:space="preserve">– «Фольклорный ансамбль»; – «Народный танец»; – «Вокал» (солисты). </w:t>
      </w:r>
    </w:p>
    <w:p w:rsidR="00654466" w:rsidRDefault="00686781">
      <w:pPr>
        <w:ind w:left="-15" w:firstLine="708"/>
      </w:pPr>
      <w:r>
        <w:t xml:space="preserve">7.2. Обладателям диплома Гран-при и Лауреатам I, II, III </w:t>
      </w:r>
      <w:r>
        <w:t xml:space="preserve">степеней во всех номинациях присуждаются призовые места. </w:t>
      </w:r>
    </w:p>
    <w:p w:rsidR="00654466" w:rsidRDefault="00686781">
      <w:pPr>
        <w:spacing w:after="24" w:line="259" w:lineRule="auto"/>
        <w:ind w:left="708" w:firstLine="0"/>
        <w:jc w:val="left"/>
      </w:pPr>
      <w:r>
        <w:t xml:space="preserve"> </w:t>
      </w:r>
    </w:p>
    <w:p w:rsidR="00654466" w:rsidRDefault="00686781">
      <w:pPr>
        <w:spacing w:after="0" w:line="259" w:lineRule="auto"/>
        <w:ind w:left="2547" w:right="1841"/>
        <w:jc w:val="center"/>
      </w:pPr>
      <w:r>
        <w:t xml:space="preserve">8. Дополнительная информация </w:t>
      </w:r>
    </w:p>
    <w:p w:rsidR="00654466" w:rsidRDefault="00686781">
      <w:pPr>
        <w:spacing w:after="15" w:line="259" w:lineRule="auto"/>
        <w:ind w:left="708" w:firstLine="0"/>
        <w:jc w:val="left"/>
      </w:pPr>
      <w:r>
        <w:t xml:space="preserve"> </w:t>
      </w:r>
    </w:p>
    <w:p w:rsidR="00654466" w:rsidRDefault="00686781">
      <w:pPr>
        <w:ind w:left="-15" w:firstLine="708"/>
      </w:pPr>
      <w:r>
        <w:t>8 (85549) 2-14-66 – Исполняющий обязанности начальника Муниципального казенного учреждения «Управление культуры Исполнительного комитета Менделеевского муниципально</w:t>
      </w:r>
      <w:r>
        <w:t xml:space="preserve">го района Республики Татарстан» – </w:t>
      </w:r>
      <w:proofErr w:type="spellStart"/>
      <w:r>
        <w:t>Строкина</w:t>
      </w:r>
      <w:proofErr w:type="spellEnd"/>
      <w:r>
        <w:t xml:space="preserve"> Людмила Анатольевна; </w:t>
      </w:r>
    </w:p>
    <w:p w:rsidR="00654466" w:rsidRDefault="00686781">
      <w:pPr>
        <w:ind w:left="-15" w:firstLine="708"/>
      </w:pPr>
      <w:r>
        <w:t xml:space="preserve">8 (85549) 2-07-32 – директор МБУК «Централизованная клубная система Менделеевского муниципального района» - </w:t>
      </w:r>
      <w:proofErr w:type="spellStart"/>
      <w:r>
        <w:t>Фархетдинова</w:t>
      </w:r>
      <w:proofErr w:type="spellEnd"/>
      <w:r>
        <w:t xml:space="preserve"> </w:t>
      </w:r>
      <w:proofErr w:type="spellStart"/>
      <w:r>
        <w:t>Райхана</w:t>
      </w:r>
      <w:proofErr w:type="spellEnd"/>
      <w:r>
        <w:t xml:space="preserve"> </w:t>
      </w:r>
      <w:proofErr w:type="spellStart"/>
      <w:r>
        <w:t>Ситдиковна</w:t>
      </w:r>
      <w:proofErr w:type="spellEnd"/>
      <w:r>
        <w:t xml:space="preserve">; </w:t>
      </w:r>
    </w:p>
    <w:p w:rsidR="00654466" w:rsidRDefault="00686781">
      <w:pPr>
        <w:ind w:left="718"/>
      </w:pPr>
      <w:r>
        <w:lastRenderedPageBreak/>
        <w:t>8 (85549) 2-40-96 – директор Дома Дружбы народов,</w:t>
      </w:r>
      <w:r>
        <w:t xml:space="preserve"> руководитель </w:t>
      </w:r>
    </w:p>
    <w:p w:rsidR="00654466" w:rsidRDefault="00686781">
      <w:pPr>
        <w:ind w:left="-5"/>
      </w:pPr>
      <w:r>
        <w:t xml:space="preserve">Представительства ассамблеи народов Татарстана – </w:t>
      </w:r>
      <w:proofErr w:type="spellStart"/>
      <w:r>
        <w:t>Габдрахманова</w:t>
      </w:r>
      <w:proofErr w:type="spellEnd"/>
      <w:r>
        <w:t xml:space="preserve"> </w:t>
      </w:r>
      <w:proofErr w:type="spellStart"/>
      <w:r>
        <w:t>Фируза</w:t>
      </w:r>
      <w:proofErr w:type="spellEnd"/>
      <w:r>
        <w:t xml:space="preserve"> </w:t>
      </w:r>
      <w:proofErr w:type="spellStart"/>
      <w:r>
        <w:t>Ильясовна</w:t>
      </w:r>
      <w:proofErr w:type="spellEnd"/>
      <w:r>
        <w:t xml:space="preserve">. </w:t>
      </w:r>
    </w:p>
    <w:p w:rsidR="00654466" w:rsidRDefault="00686781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654466" w:rsidRDefault="00686781">
      <w:pPr>
        <w:spacing w:after="22" w:line="259" w:lineRule="auto"/>
        <w:ind w:left="5652"/>
        <w:jc w:val="left"/>
      </w:pPr>
      <w:r>
        <w:rPr>
          <w:sz w:val="24"/>
        </w:rPr>
        <w:lastRenderedPageBreak/>
        <w:t xml:space="preserve">Приложение №1 к Положению о проведении Межрегионального </w:t>
      </w:r>
      <w:proofErr w:type="spellStart"/>
      <w:r>
        <w:rPr>
          <w:sz w:val="24"/>
        </w:rPr>
        <w:t>онлайнфестиваля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кряшенской</w:t>
      </w:r>
      <w:proofErr w:type="spellEnd"/>
      <w:r>
        <w:rPr>
          <w:sz w:val="24"/>
        </w:rPr>
        <w:t xml:space="preserve"> культуры «</w:t>
      </w:r>
      <w:proofErr w:type="spellStart"/>
      <w:r>
        <w:rPr>
          <w:sz w:val="24"/>
        </w:rPr>
        <w:t>Җәмле</w:t>
      </w:r>
      <w:proofErr w:type="spellEnd"/>
      <w:r>
        <w:rPr>
          <w:sz w:val="24"/>
        </w:rPr>
        <w:t xml:space="preserve"> </w:t>
      </w:r>
    </w:p>
    <w:p w:rsidR="00654466" w:rsidRDefault="00686781">
      <w:pPr>
        <w:spacing w:after="0" w:line="259" w:lineRule="auto"/>
        <w:ind w:left="3236" w:firstLine="0"/>
        <w:jc w:val="center"/>
      </w:pPr>
      <w:proofErr w:type="spellStart"/>
      <w:r>
        <w:rPr>
          <w:sz w:val="24"/>
        </w:rPr>
        <w:t>Җураш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буйларында</w:t>
      </w:r>
      <w:proofErr w:type="spellEnd"/>
      <w:r>
        <w:rPr>
          <w:sz w:val="24"/>
        </w:rPr>
        <w:t xml:space="preserve">» </w:t>
      </w:r>
    </w:p>
    <w:p w:rsidR="00654466" w:rsidRDefault="00686781">
      <w:pPr>
        <w:spacing w:after="0" w:line="414" w:lineRule="auto"/>
        <w:ind w:left="5642" w:right="4498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654466" w:rsidRDefault="00686781">
      <w:pPr>
        <w:spacing w:after="62" w:line="259" w:lineRule="auto"/>
        <w:ind w:left="713"/>
        <w:jc w:val="center"/>
      </w:pPr>
      <w:r>
        <w:rPr>
          <w:b/>
          <w:sz w:val="22"/>
        </w:rPr>
        <w:t xml:space="preserve">ЗАЯВКА </w:t>
      </w:r>
    </w:p>
    <w:p w:rsidR="00654466" w:rsidRDefault="00686781">
      <w:pPr>
        <w:spacing w:after="9" w:line="259" w:lineRule="auto"/>
        <w:ind w:left="713" w:right="2"/>
        <w:jc w:val="center"/>
      </w:pPr>
      <w:r>
        <w:rPr>
          <w:b/>
          <w:sz w:val="22"/>
        </w:rPr>
        <w:t>на участие в онлайн-</w:t>
      </w:r>
      <w:r>
        <w:rPr>
          <w:b/>
          <w:sz w:val="22"/>
        </w:rPr>
        <w:t xml:space="preserve">фестивале </w:t>
      </w:r>
    </w:p>
    <w:p w:rsidR="00654466" w:rsidRDefault="00686781">
      <w:pPr>
        <w:spacing w:after="179" w:line="259" w:lineRule="auto"/>
        <w:ind w:left="760" w:firstLine="0"/>
        <w:jc w:val="center"/>
      </w:pPr>
      <w:r>
        <w:rPr>
          <w:b/>
          <w:sz w:val="22"/>
        </w:rPr>
        <w:t xml:space="preserve"> </w:t>
      </w:r>
    </w:p>
    <w:p w:rsidR="00654466" w:rsidRDefault="00686781">
      <w:pPr>
        <w:spacing w:after="312" w:line="259" w:lineRule="auto"/>
        <w:ind w:left="-5"/>
        <w:jc w:val="left"/>
      </w:pPr>
      <w:r>
        <w:rPr>
          <w:b/>
          <w:sz w:val="24"/>
        </w:rPr>
        <w:t xml:space="preserve">Полное название коллектива, район, учреждение: </w:t>
      </w:r>
    </w:p>
    <w:p w:rsidR="00654466" w:rsidRDefault="00686781">
      <w:pPr>
        <w:spacing w:after="112" w:line="259" w:lineRule="auto"/>
        <w:ind w:left="-5"/>
        <w:jc w:val="left"/>
      </w:pPr>
      <w:r>
        <w:rPr>
          <w:sz w:val="24"/>
        </w:rPr>
        <w:t>_____________________________________________________________________________________</w:t>
      </w:r>
    </w:p>
    <w:p w:rsidR="00654466" w:rsidRDefault="00686781">
      <w:pPr>
        <w:spacing w:after="370" w:line="259" w:lineRule="auto"/>
        <w:ind w:left="-5"/>
        <w:jc w:val="left"/>
      </w:pPr>
      <w:r>
        <w:rPr>
          <w:sz w:val="24"/>
        </w:rPr>
        <w:t xml:space="preserve">_____________________________________________________________________________________ </w:t>
      </w:r>
    </w:p>
    <w:p w:rsidR="00654466" w:rsidRDefault="00686781">
      <w:pPr>
        <w:spacing w:after="108" w:line="259" w:lineRule="auto"/>
        <w:ind w:left="-5"/>
        <w:jc w:val="left"/>
      </w:pPr>
      <w:r>
        <w:rPr>
          <w:b/>
          <w:sz w:val="24"/>
        </w:rPr>
        <w:t>Для индивидуальных уча</w:t>
      </w:r>
      <w:r>
        <w:rPr>
          <w:b/>
          <w:sz w:val="24"/>
        </w:rPr>
        <w:t>стников - ФИО, год рождения, район, учреждение:</w:t>
      </w:r>
      <w:r>
        <w:rPr>
          <w:sz w:val="24"/>
        </w:rPr>
        <w:t xml:space="preserve"> </w:t>
      </w:r>
    </w:p>
    <w:p w:rsidR="00654466" w:rsidRDefault="00686781">
      <w:pPr>
        <w:spacing w:after="116" w:line="259" w:lineRule="auto"/>
        <w:ind w:left="-5"/>
        <w:jc w:val="left"/>
      </w:pPr>
      <w:r>
        <w:rPr>
          <w:sz w:val="24"/>
        </w:rPr>
        <w:t>_____________________________________________________________________________________</w:t>
      </w:r>
    </w:p>
    <w:p w:rsidR="00654466" w:rsidRDefault="00686781">
      <w:pPr>
        <w:spacing w:after="354" w:line="259" w:lineRule="auto"/>
        <w:ind w:left="-5"/>
        <w:jc w:val="left"/>
      </w:pPr>
      <w:r>
        <w:rPr>
          <w:sz w:val="24"/>
        </w:rPr>
        <w:t xml:space="preserve">_____________________________________________________________________________________ </w:t>
      </w:r>
    </w:p>
    <w:p w:rsidR="00654466" w:rsidRDefault="00686781">
      <w:pPr>
        <w:spacing w:after="346" w:line="259" w:lineRule="auto"/>
        <w:ind w:left="-5"/>
        <w:jc w:val="left"/>
      </w:pPr>
      <w:r>
        <w:rPr>
          <w:b/>
          <w:sz w:val="24"/>
        </w:rPr>
        <w:t xml:space="preserve">Руководитель </w:t>
      </w:r>
      <w:proofErr w:type="gramStart"/>
      <w:r>
        <w:rPr>
          <w:b/>
          <w:sz w:val="24"/>
        </w:rPr>
        <w:t>коллектива:_</w:t>
      </w:r>
      <w:proofErr w:type="gramEnd"/>
      <w:r>
        <w:rPr>
          <w:b/>
          <w:sz w:val="24"/>
        </w:rPr>
        <w:t xml:space="preserve">__________________________________________________________ </w:t>
      </w:r>
    </w:p>
    <w:p w:rsidR="00654466" w:rsidRDefault="00686781">
      <w:pPr>
        <w:spacing w:after="320" w:line="259" w:lineRule="auto"/>
        <w:ind w:left="-5"/>
        <w:jc w:val="left"/>
      </w:pPr>
      <w:r>
        <w:rPr>
          <w:b/>
          <w:sz w:val="24"/>
        </w:rPr>
        <w:t xml:space="preserve">Ссылка на </w:t>
      </w:r>
      <w:proofErr w:type="spellStart"/>
      <w:r>
        <w:rPr>
          <w:b/>
          <w:sz w:val="24"/>
        </w:rPr>
        <w:t>видеовыступление</w:t>
      </w:r>
      <w:proofErr w:type="spellEnd"/>
      <w:r>
        <w:rPr>
          <w:b/>
          <w:sz w:val="24"/>
        </w:rPr>
        <w:t xml:space="preserve"> (Яндекс-диск, облако </w:t>
      </w:r>
      <w:proofErr w:type="spellStart"/>
      <w:proofErr w:type="gramStart"/>
      <w:r>
        <w:rPr>
          <w:b/>
          <w:sz w:val="24"/>
        </w:rPr>
        <w:t>Mail</w:t>
      </w:r>
      <w:proofErr w:type="spellEnd"/>
      <w:r>
        <w:rPr>
          <w:b/>
          <w:sz w:val="24"/>
        </w:rPr>
        <w:t>)_</w:t>
      </w:r>
      <w:proofErr w:type="gramEnd"/>
      <w:r>
        <w:rPr>
          <w:b/>
          <w:sz w:val="24"/>
        </w:rPr>
        <w:t xml:space="preserve">_______________________________ </w:t>
      </w:r>
    </w:p>
    <w:p w:rsidR="00654466" w:rsidRDefault="00686781">
      <w:pPr>
        <w:spacing w:after="364" w:line="259" w:lineRule="auto"/>
        <w:ind w:left="-5"/>
        <w:jc w:val="left"/>
      </w:pPr>
      <w:r>
        <w:rPr>
          <w:b/>
          <w:sz w:val="24"/>
        </w:rPr>
        <w:t xml:space="preserve">Контактный </w:t>
      </w:r>
      <w:proofErr w:type="gramStart"/>
      <w:r>
        <w:rPr>
          <w:b/>
          <w:sz w:val="24"/>
        </w:rPr>
        <w:t>телефон</w:t>
      </w:r>
      <w:r>
        <w:rPr>
          <w:sz w:val="24"/>
        </w:rPr>
        <w:t>:_</w:t>
      </w:r>
      <w:proofErr w:type="gramEnd"/>
      <w:r>
        <w:rPr>
          <w:sz w:val="24"/>
        </w:rPr>
        <w:t xml:space="preserve">______________________________________________________________ </w:t>
      </w:r>
    </w:p>
    <w:p w:rsidR="00654466" w:rsidRDefault="00686781">
      <w:pPr>
        <w:spacing w:after="346" w:line="259" w:lineRule="auto"/>
        <w:ind w:left="-5"/>
        <w:jc w:val="left"/>
      </w:pPr>
      <w:r>
        <w:rPr>
          <w:b/>
          <w:sz w:val="24"/>
        </w:rPr>
        <w:t>Е-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 xml:space="preserve"> (для рассылки дипломов</w:t>
      </w:r>
      <w:proofErr w:type="gramStart"/>
      <w:r>
        <w:rPr>
          <w:b/>
          <w:sz w:val="24"/>
        </w:rPr>
        <w:t>):_</w:t>
      </w:r>
      <w:proofErr w:type="gramEnd"/>
      <w:r>
        <w:rPr>
          <w:b/>
          <w:sz w:val="24"/>
        </w:rPr>
        <w:t xml:space="preserve">____________________________________________________ </w:t>
      </w:r>
    </w:p>
    <w:p w:rsidR="00654466" w:rsidRDefault="00686781">
      <w:pPr>
        <w:spacing w:after="346" w:line="259" w:lineRule="auto"/>
        <w:ind w:left="-5"/>
        <w:jc w:val="left"/>
      </w:pPr>
      <w:r>
        <w:rPr>
          <w:b/>
          <w:sz w:val="24"/>
        </w:rPr>
        <w:t xml:space="preserve">Дата </w:t>
      </w:r>
      <w:proofErr w:type="gramStart"/>
      <w:r>
        <w:rPr>
          <w:b/>
          <w:sz w:val="24"/>
        </w:rPr>
        <w:t>заполнения:_</w:t>
      </w:r>
      <w:proofErr w:type="gramEnd"/>
      <w:r>
        <w:rPr>
          <w:b/>
          <w:sz w:val="24"/>
        </w:rPr>
        <w:t xml:space="preserve">____________________________________________________________________ </w:t>
      </w:r>
    </w:p>
    <w:p w:rsidR="00654466" w:rsidRDefault="00686781">
      <w:pPr>
        <w:spacing w:after="346" w:line="259" w:lineRule="auto"/>
        <w:ind w:left="-5"/>
        <w:jc w:val="left"/>
      </w:pPr>
      <w:proofErr w:type="gramStart"/>
      <w:r>
        <w:rPr>
          <w:b/>
          <w:sz w:val="24"/>
        </w:rPr>
        <w:t>Подпись:_</w:t>
      </w:r>
      <w:proofErr w:type="gramEnd"/>
      <w:r>
        <w:rPr>
          <w:b/>
          <w:sz w:val="24"/>
        </w:rPr>
        <w:t xml:space="preserve">______________________ </w:t>
      </w:r>
    </w:p>
    <w:p w:rsidR="00654466" w:rsidRDefault="00686781">
      <w:pPr>
        <w:spacing w:after="178" w:line="395" w:lineRule="auto"/>
        <w:ind w:left="-5"/>
        <w:jc w:val="left"/>
      </w:pPr>
      <w:proofErr w:type="gramStart"/>
      <w:r>
        <w:rPr>
          <w:b/>
          <w:sz w:val="24"/>
        </w:rPr>
        <w:t>Руководитель  организации</w:t>
      </w:r>
      <w:proofErr w:type="gramEnd"/>
      <w:r>
        <w:rPr>
          <w:b/>
          <w:sz w:val="24"/>
        </w:rPr>
        <w:t>:________________________</w:t>
      </w:r>
      <w:r>
        <w:rPr>
          <w:b/>
          <w:sz w:val="24"/>
        </w:rPr>
        <w:t>_____________</w:t>
      </w:r>
      <w:r>
        <w:rPr>
          <w:sz w:val="24"/>
        </w:rPr>
        <w:t xml:space="preserve">  /____________________/          М.П.</w:t>
      </w:r>
      <w:r>
        <w:rPr>
          <w:b/>
          <w:sz w:val="24"/>
        </w:rPr>
        <w:t xml:space="preserve"> </w:t>
      </w:r>
    </w:p>
    <w:p w:rsidR="00654466" w:rsidRDefault="0068678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ab/>
        <w:t xml:space="preserve"> </w:t>
      </w:r>
    </w:p>
    <w:p w:rsidR="00654466" w:rsidRDefault="00686781">
      <w:pPr>
        <w:spacing w:after="22" w:line="259" w:lineRule="auto"/>
        <w:ind w:left="5368" w:right="169"/>
        <w:jc w:val="left"/>
      </w:pPr>
      <w:r>
        <w:rPr>
          <w:sz w:val="24"/>
        </w:rPr>
        <w:t xml:space="preserve">Приложение № 2 к Положению о проведении Межрегионального </w:t>
      </w:r>
      <w:proofErr w:type="spellStart"/>
      <w:r>
        <w:rPr>
          <w:sz w:val="24"/>
        </w:rPr>
        <w:t>онлайнфестиваля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кряшенской</w:t>
      </w:r>
      <w:proofErr w:type="spellEnd"/>
      <w:r>
        <w:rPr>
          <w:sz w:val="24"/>
        </w:rPr>
        <w:t xml:space="preserve"> культуры </w:t>
      </w:r>
    </w:p>
    <w:p w:rsidR="00654466" w:rsidRDefault="00686781">
      <w:pPr>
        <w:spacing w:after="0" w:line="259" w:lineRule="auto"/>
        <w:ind w:left="0" w:right="1810" w:firstLine="0"/>
        <w:jc w:val="right"/>
      </w:pPr>
      <w:r>
        <w:rPr>
          <w:sz w:val="24"/>
        </w:rPr>
        <w:t>«</w:t>
      </w:r>
      <w:proofErr w:type="spellStart"/>
      <w:r>
        <w:rPr>
          <w:sz w:val="24"/>
        </w:rPr>
        <w:t>Җәмле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Җураш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буйларында</w:t>
      </w:r>
      <w:proofErr w:type="spellEnd"/>
      <w:r>
        <w:rPr>
          <w:sz w:val="24"/>
        </w:rPr>
        <w:t xml:space="preserve">» </w:t>
      </w:r>
    </w:p>
    <w:p w:rsidR="00654466" w:rsidRDefault="00686781">
      <w:pPr>
        <w:spacing w:after="256" w:line="259" w:lineRule="auto"/>
        <w:ind w:left="559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:rsidR="00654466" w:rsidRDefault="00686781">
      <w:pPr>
        <w:spacing w:after="237" w:line="259" w:lineRule="auto"/>
        <w:ind w:left="5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654466" w:rsidRDefault="00686781">
      <w:pPr>
        <w:spacing w:after="16" w:line="259" w:lineRule="auto"/>
        <w:ind w:left="703" w:firstLine="0"/>
        <w:jc w:val="center"/>
      </w:pPr>
      <w:r>
        <w:rPr>
          <w:b/>
          <w:sz w:val="24"/>
        </w:rPr>
        <w:t xml:space="preserve">Программа выступления  </w:t>
      </w:r>
    </w:p>
    <w:p w:rsidR="00654466" w:rsidRDefault="00686781">
      <w:pPr>
        <w:spacing w:after="0" w:line="259" w:lineRule="auto"/>
        <w:ind w:left="708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875" w:type="dxa"/>
        <w:tblInd w:w="-108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993"/>
        <w:gridCol w:w="852"/>
        <w:gridCol w:w="1293"/>
        <w:gridCol w:w="4712"/>
        <w:gridCol w:w="1633"/>
      </w:tblGrid>
      <w:tr w:rsidR="00654466">
        <w:trPr>
          <w:trHeight w:val="648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4466" w:rsidRDefault="006867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№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4466" w:rsidRDefault="006867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Регион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4466" w:rsidRDefault="006867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Жанр 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4466" w:rsidRDefault="006867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Название </w:t>
            </w:r>
          </w:p>
        </w:tc>
        <w:tc>
          <w:tcPr>
            <w:tcW w:w="4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4466" w:rsidRDefault="00686781">
            <w:pPr>
              <w:spacing w:after="0" w:line="259" w:lineRule="auto"/>
              <w:ind w:left="712" w:firstLine="0"/>
              <w:jc w:val="left"/>
            </w:pPr>
            <w:r>
              <w:rPr>
                <w:sz w:val="24"/>
              </w:rPr>
              <w:t xml:space="preserve">Источник 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4466" w:rsidRDefault="00686781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4"/>
              </w:rPr>
              <w:t>Хронометраж</w:t>
            </w:r>
            <w:r>
              <w:rPr>
                <w:sz w:val="24"/>
              </w:rPr>
              <w:t xml:space="preserve">  </w:t>
            </w:r>
          </w:p>
        </w:tc>
      </w:tr>
      <w:tr w:rsidR="00654466">
        <w:trPr>
          <w:trHeight w:val="96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4466" w:rsidRDefault="006544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4466" w:rsidRDefault="00686781">
            <w:pPr>
              <w:spacing w:after="0" w:line="259" w:lineRule="auto"/>
              <w:ind w:left="0" w:right="117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4466" w:rsidRDefault="00686781">
            <w:pPr>
              <w:spacing w:after="0" w:line="259" w:lineRule="auto"/>
              <w:ind w:left="0" w:right="-24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4466" w:rsidRDefault="00686781">
            <w:pPr>
              <w:spacing w:after="0" w:line="259" w:lineRule="auto"/>
              <w:ind w:left="29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4466" w:rsidRDefault="00686781">
            <w:pPr>
              <w:spacing w:after="50" w:line="273" w:lineRule="auto"/>
              <w:ind w:left="4" w:firstLine="0"/>
              <w:jc w:val="left"/>
            </w:pPr>
            <w:r>
              <w:rPr>
                <w:sz w:val="24"/>
              </w:rPr>
              <w:t xml:space="preserve">Сборник (автор, название, издательство и год выпуска) / экспедиция (организация, </w:t>
            </w:r>
          </w:p>
          <w:p w:rsidR="00654466" w:rsidRDefault="0068678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состав, год записи) / другое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4466" w:rsidRDefault="00686781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654466" w:rsidRDefault="00686781">
      <w:pPr>
        <w:spacing w:after="59" w:line="259" w:lineRule="auto"/>
        <w:ind w:left="708" w:firstLine="0"/>
        <w:jc w:val="left"/>
      </w:pPr>
      <w:r>
        <w:rPr>
          <w:b/>
          <w:sz w:val="24"/>
        </w:rPr>
        <w:t xml:space="preserve"> </w:t>
      </w:r>
    </w:p>
    <w:p w:rsidR="00654466" w:rsidRDefault="00686781">
      <w:pPr>
        <w:spacing w:after="55" w:line="259" w:lineRule="auto"/>
        <w:ind w:left="718"/>
        <w:jc w:val="left"/>
      </w:pPr>
      <w:r>
        <w:rPr>
          <w:sz w:val="24"/>
        </w:rPr>
        <w:t xml:space="preserve">Руководитель </w:t>
      </w:r>
      <w:proofErr w:type="gramStart"/>
      <w:r>
        <w:rPr>
          <w:sz w:val="24"/>
        </w:rPr>
        <w:t xml:space="preserve">коллектива:   </w:t>
      </w:r>
      <w:proofErr w:type="gramEnd"/>
      <w:r>
        <w:rPr>
          <w:sz w:val="24"/>
        </w:rPr>
        <w:t xml:space="preserve">    _________                         /____________________/ </w:t>
      </w:r>
      <w:r>
        <w:rPr>
          <w:sz w:val="24"/>
        </w:rPr>
        <w:t xml:space="preserve">Руководитель организации:     _________                         /____________________/   </w:t>
      </w:r>
    </w:p>
    <w:p w:rsidR="00654466" w:rsidRDefault="00686781">
      <w:pPr>
        <w:spacing w:after="60" w:line="259" w:lineRule="auto"/>
        <w:ind w:left="708" w:firstLine="0"/>
        <w:jc w:val="left"/>
      </w:pPr>
      <w:r>
        <w:rPr>
          <w:sz w:val="24"/>
        </w:rPr>
        <w:t xml:space="preserve"> </w:t>
      </w:r>
    </w:p>
    <w:p w:rsidR="00654466" w:rsidRDefault="0068678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654466">
      <w:footerReference w:type="even" r:id="rId11"/>
      <w:footerReference w:type="default" r:id="rId12"/>
      <w:footerReference w:type="first" r:id="rId13"/>
      <w:pgSz w:w="11908" w:h="16836"/>
      <w:pgMar w:top="711" w:right="566" w:bottom="1232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81" w:rsidRDefault="00686781">
      <w:pPr>
        <w:spacing w:after="0" w:line="240" w:lineRule="auto"/>
      </w:pPr>
      <w:r>
        <w:separator/>
      </w:r>
    </w:p>
  </w:endnote>
  <w:endnote w:type="continuationSeparator" w:id="0">
    <w:p w:rsidR="00686781" w:rsidRDefault="0068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466" w:rsidRDefault="00686781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54466" w:rsidRDefault="0068678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466" w:rsidRDefault="00686781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7190" w:rsidRPr="00987190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54466" w:rsidRDefault="0068678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466" w:rsidRDefault="0065446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81" w:rsidRDefault="00686781">
      <w:pPr>
        <w:spacing w:after="0" w:line="240" w:lineRule="auto"/>
      </w:pPr>
      <w:r>
        <w:separator/>
      </w:r>
    </w:p>
  </w:footnote>
  <w:footnote w:type="continuationSeparator" w:id="0">
    <w:p w:rsidR="00686781" w:rsidRDefault="00686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89B"/>
    <w:multiLevelType w:val="multilevel"/>
    <w:tmpl w:val="B3D807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D23CB"/>
    <w:multiLevelType w:val="multilevel"/>
    <w:tmpl w:val="B2AA8F8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FC1905"/>
    <w:multiLevelType w:val="hybridMultilevel"/>
    <w:tmpl w:val="FEA6DC56"/>
    <w:lvl w:ilvl="0" w:tplc="630C5606">
      <w:start w:val="1"/>
      <w:numFmt w:val="bullet"/>
      <w:lvlText w:val="-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A04EBA">
      <w:start w:val="1"/>
      <w:numFmt w:val="bullet"/>
      <w:lvlText w:val="o"/>
      <w:lvlJc w:val="left"/>
      <w:pPr>
        <w:ind w:left="1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8274F4">
      <w:start w:val="1"/>
      <w:numFmt w:val="bullet"/>
      <w:lvlText w:val="▪"/>
      <w:lvlJc w:val="left"/>
      <w:pPr>
        <w:ind w:left="2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90D362">
      <w:start w:val="1"/>
      <w:numFmt w:val="bullet"/>
      <w:lvlText w:val="•"/>
      <w:lvlJc w:val="left"/>
      <w:pPr>
        <w:ind w:left="3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2456C2">
      <w:start w:val="1"/>
      <w:numFmt w:val="bullet"/>
      <w:lvlText w:val="o"/>
      <w:lvlJc w:val="left"/>
      <w:pPr>
        <w:ind w:left="39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D27642">
      <w:start w:val="1"/>
      <w:numFmt w:val="bullet"/>
      <w:lvlText w:val="▪"/>
      <w:lvlJc w:val="left"/>
      <w:pPr>
        <w:ind w:left="46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683C4">
      <w:start w:val="1"/>
      <w:numFmt w:val="bullet"/>
      <w:lvlText w:val="•"/>
      <w:lvlJc w:val="left"/>
      <w:pPr>
        <w:ind w:left="53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5884EE">
      <w:start w:val="1"/>
      <w:numFmt w:val="bullet"/>
      <w:lvlText w:val="o"/>
      <w:lvlJc w:val="left"/>
      <w:pPr>
        <w:ind w:left="61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888588">
      <w:start w:val="1"/>
      <w:numFmt w:val="bullet"/>
      <w:lvlText w:val="▪"/>
      <w:lvlJc w:val="left"/>
      <w:pPr>
        <w:ind w:left="68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9205DB"/>
    <w:multiLevelType w:val="hybridMultilevel"/>
    <w:tmpl w:val="C342721A"/>
    <w:lvl w:ilvl="0" w:tplc="F370BE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0A5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D05D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3A17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82AB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44D46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D2C1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92DD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C0F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0D2890"/>
    <w:multiLevelType w:val="hybridMultilevel"/>
    <w:tmpl w:val="95F0810C"/>
    <w:lvl w:ilvl="0" w:tplc="1ECA9316">
      <w:start w:val="1"/>
      <w:numFmt w:val="bullet"/>
      <w:lvlText w:val="-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2AF36">
      <w:start w:val="1"/>
      <w:numFmt w:val="bullet"/>
      <w:lvlText w:val="o"/>
      <w:lvlJc w:val="left"/>
      <w:pPr>
        <w:ind w:left="1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8F830">
      <w:start w:val="1"/>
      <w:numFmt w:val="bullet"/>
      <w:lvlText w:val="▪"/>
      <w:lvlJc w:val="left"/>
      <w:pPr>
        <w:ind w:left="2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6FA02">
      <w:start w:val="1"/>
      <w:numFmt w:val="bullet"/>
      <w:lvlText w:val="•"/>
      <w:lvlJc w:val="left"/>
      <w:pPr>
        <w:ind w:left="3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C860B6">
      <w:start w:val="1"/>
      <w:numFmt w:val="bullet"/>
      <w:lvlText w:val="o"/>
      <w:lvlJc w:val="left"/>
      <w:pPr>
        <w:ind w:left="39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D4C5D4">
      <w:start w:val="1"/>
      <w:numFmt w:val="bullet"/>
      <w:lvlText w:val="▪"/>
      <w:lvlJc w:val="left"/>
      <w:pPr>
        <w:ind w:left="46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26DCA">
      <w:start w:val="1"/>
      <w:numFmt w:val="bullet"/>
      <w:lvlText w:val="•"/>
      <w:lvlJc w:val="left"/>
      <w:pPr>
        <w:ind w:left="53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A4B4B8">
      <w:start w:val="1"/>
      <w:numFmt w:val="bullet"/>
      <w:lvlText w:val="o"/>
      <w:lvlJc w:val="left"/>
      <w:pPr>
        <w:ind w:left="61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A9978">
      <w:start w:val="1"/>
      <w:numFmt w:val="bullet"/>
      <w:lvlText w:val="▪"/>
      <w:lvlJc w:val="left"/>
      <w:pPr>
        <w:ind w:left="68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D93613"/>
    <w:multiLevelType w:val="multilevel"/>
    <w:tmpl w:val="5074DB1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433822"/>
    <w:multiLevelType w:val="multilevel"/>
    <w:tmpl w:val="6AFA76B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66"/>
    <w:rsid w:val="00654466"/>
    <w:rsid w:val="00686781"/>
    <w:rsid w:val="0098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3CE7F-513B-4214-82DA-06636DF5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229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cp:lastModifiedBy>Алина И. Кондратьева</cp:lastModifiedBy>
  <cp:revision>2</cp:revision>
  <dcterms:created xsi:type="dcterms:W3CDTF">2024-10-30T08:47:00Z</dcterms:created>
  <dcterms:modified xsi:type="dcterms:W3CDTF">2024-10-30T08:47:00Z</dcterms:modified>
</cp:coreProperties>
</file>